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2"/>
        <w:rPr>
          <w:rFonts w:ascii="微软雅黑" w:hAnsi="微软雅黑" w:eastAsia="微软雅黑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中国农业大学校医院非事业编制人员公开招聘拟聘人员公示</w:t>
      </w:r>
    </w:p>
    <w:p>
      <w:pPr>
        <w:widowControl/>
        <w:jc w:val="right"/>
        <w:rPr>
          <w:rFonts w:ascii="微软雅黑" w:hAnsi="微软雅黑" w:eastAsia="微软雅黑" w:cs="宋体"/>
          <w:color w:val="CCCCCC"/>
          <w:kern w:val="0"/>
          <w:sz w:val="18"/>
          <w:szCs w:val="18"/>
        </w:rPr>
      </w:pP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根据《中国农业大学校医院非事业编制人员聘用管理办法》和《中国农业大学校医院非事业编制人员公开招聘公告》有关要求，经过资格初审、面试等程序，经校医院院务会（第2019-4次）研究决定，拟确定录用1人，现予以公示：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  </w:t>
      </w:r>
    </w:p>
    <w:tbl>
      <w:tblPr>
        <w:tblStyle w:val="6"/>
        <w:tblW w:w="97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1693"/>
        <w:gridCol w:w="1543"/>
        <w:gridCol w:w="3550"/>
        <w:gridCol w:w="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</w:rPr>
              <w:t>部门名称</w:t>
            </w:r>
          </w:p>
        </w:tc>
        <w:tc>
          <w:tcPr>
            <w:tcW w:w="16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</w:rPr>
              <w:t>职位</w:t>
            </w:r>
          </w:p>
        </w:tc>
        <w:tc>
          <w:tcPr>
            <w:tcW w:w="154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</w:rPr>
              <w:t>聘用人数</w:t>
            </w:r>
          </w:p>
        </w:tc>
        <w:tc>
          <w:tcPr>
            <w:tcW w:w="35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</w:rPr>
              <w:t>姓名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东区校医院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办公室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翁圣楠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公示时间：2019年7月1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日至2019年7月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日下午5点前；如有不同意见，请在公示期内，将具体意见反馈至中国农业大学校医院；联系电话：62737568（东）邮箱地址：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gxyydqbg@cau.edu.cn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                                                      </w:t>
      </w: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       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校医院</w:t>
      </w: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                                                   2019年7月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FD7"/>
    <w:rsid w:val="00143DB8"/>
    <w:rsid w:val="001C2FD7"/>
    <w:rsid w:val="002353D7"/>
    <w:rsid w:val="0033016B"/>
    <w:rsid w:val="00E359F3"/>
    <w:rsid w:val="00FF29ED"/>
    <w:rsid w:val="54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2019-07-10T07:14:00Z</dcterms:created>
  <dc:creator>Admin</dc:creator>
  <cp:lastModifiedBy>admin</cp:lastModifiedBy>
  <dcterms:modified xsi:type="dcterms:W3CDTF">2019-07-18T03:01:41Z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